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 xml:space="preserve">Функционирование информационной образовательной среды в МБДОУ </w:t>
      </w:r>
      <w:r>
        <w:rPr>
          <w:rStyle w:val="a4"/>
          <w:b w:val="0"/>
          <w:color w:val="555555"/>
        </w:rPr>
        <w:t xml:space="preserve">«КДС №2» </w:t>
      </w:r>
      <w:r w:rsidRPr="0089062D">
        <w:rPr>
          <w:rStyle w:val="a4"/>
          <w:b w:val="0"/>
          <w:color w:val="555555"/>
        </w:rPr>
        <w:t>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5"/>
          <w:bCs/>
          <w:color w:val="0000FF"/>
        </w:rPr>
        <w:t>Технические и аппаратные средства</w:t>
      </w:r>
      <w:r w:rsidRPr="0089062D">
        <w:rPr>
          <w:rStyle w:val="a5"/>
          <w:bCs/>
          <w:color w:val="555555"/>
        </w:rPr>
        <w:t>: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 xml:space="preserve"> - </w:t>
      </w:r>
      <w:r>
        <w:rPr>
          <w:rStyle w:val="a4"/>
          <w:b w:val="0"/>
          <w:color w:val="555555"/>
        </w:rPr>
        <w:t>3</w:t>
      </w:r>
      <w:r w:rsidRPr="0089062D">
        <w:rPr>
          <w:rStyle w:val="a4"/>
          <w:b w:val="0"/>
          <w:color w:val="555555"/>
        </w:rPr>
        <w:t xml:space="preserve"> персональных компьютеров 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>
        <w:rPr>
          <w:rStyle w:val="a4"/>
          <w:b w:val="0"/>
          <w:color w:val="555555"/>
        </w:rPr>
        <w:t> - 1</w:t>
      </w:r>
      <w:r w:rsidRPr="0089062D">
        <w:rPr>
          <w:rStyle w:val="a4"/>
          <w:b w:val="0"/>
          <w:color w:val="555555"/>
        </w:rPr>
        <w:t xml:space="preserve"> принтеров </w:t>
      </w:r>
      <w:proofErr w:type="gramStart"/>
      <w:r w:rsidRPr="0089062D">
        <w:rPr>
          <w:rStyle w:val="a4"/>
          <w:b w:val="0"/>
          <w:color w:val="555555"/>
        </w:rPr>
        <w:t>ч</w:t>
      </w:r>
      <w:proofErr w:type="gramEnd"/>
      <w:r w:rsidRPr="0089062D">
        <w:rPr>
          <w:rStyle w:val="a4"/>
          <w:b w:val="0"/>
          <w:color w:val="555555"/>
        </w:rPr>
        <w:t>/б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>
        <w:rPr>
          <w:rStyle w:val="a4"/>
          <w:b w:val="0"/>
          <w:color w:val="555555"/>
        </w:rPr>
        <w:t> - 2МФУ</w:t>
      </w:r>
      <w:r w:rsidRPr="0089062D">
        <w:rPr>
          <w:rStyle w:val="a4"/>
          <w:b w:val="0"/>
          <w:color w:val="555555"/>
        </w:rPr>
        <w:t>;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 - 1 музыкальный центр;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 xml:space="preserve"> - </w:t>
      </w:r>
      <w:r>
        <w:rPr>
          <w:rStyle w:val="a4"/>
          <w:b w:val="0"/>
          <w:color w:val="555555"/>
        </w:rPr>
        <w:t>3</w:t>
      </w:r>
      <w:r w:rsidRPr="0089062D">
        <w:rPr>
          <w:rStyle w:val="a4"/>
          <w:b w:val="0"/>
          <w:color w:val="555555"/>
        </w:rPr>
        <w:t xml:space="preserve"> телевизор;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 </w:t>
      </w:r>
      <w:r w:rsidRPr="0089062D">
        <w:rPr>
          <w:rStyle w:val="a5"/>
          <w:bCs/>
          <w:color w:val="0000FF"/>
        </w:rPr>
        <w:t>Сетевые и коммуникационные устройства</w:t>
      </w:r>
      <w:r w:rsidRPr="0089062D">
        <w:rPr>
          <w:rStyle w:val="a5"/>
          <w:bCs/>
          <w:color w:val="555555"/>
        </w:rPr>
        <w:t>: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Имеется выход в Интернет, электронная почта, сайт. 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5"/>
          <w:bCs/>
          <w:color w:val="0000FF"/>
        </w:rPr>
        <w:t>Имеющееся в ДОУ информационное обеспечение образовательного процесса позволяет в электронной форме</w:t>
      </w:r>
      <w:r w:rsidRPr="0089062D">
        <w:rPr>
          <w:rStyle w:val="a5"/>
          <w:bCs/>
          <w:color w:val="555555"/>
        </w:rPr>
        <w:t>: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1) управлять образовательным процессом: оформлять документы (приказы, отчёты и т.д.) используются офисные программы (</w:t>
      </w:r>
      <w:proofErr w:type="spellStart"/>
      <w:r w:rsidRPr="0089062D">
        <w:rPr>
          <w:rStyle w:val="a4"/>
          <w:b w:val="0"/>
          <w:color w:val="555555"/>
        </w:rPr>
        <w:t>Microsoft</w:t>
      </w:r>
      <w:proofErr w:type="spellEnd"/>
      <w:r w:rsidRPr="0089062D">
        <w:rPr>
          <w:rStyle w:val="a4"/>
          <w:b w:val="0"/>
          <w:color w:val="555555"/>
        </w:rPr>
        <w:t xml:space="preserve"> </w:t>
      </w:r>
      <w:proofErr w:type="spellStart"/>
      <w:r w:rsidRPr="0089062D">
        <w:rPr>
          <w:rStyle w:val="a4"/>
          <w:b w:val="0"/>
          <w:color w:val="555555"/>
        </w:rPr>
        <w:t>Word</w:t>
      </w:r>
      <w:proofErr w:type="spellEnd"/>
      <w:r w:rsidRPr="0089062D">
        <w:rPr>
          <w:rStyle w:val="a4"/>
          <w:b w:val="0"/>
          <w:color w:val="555555"/>
        </w:rPr>
        <w:t xml:space="preserve">, </w:t>
      </w:r>
      <w:proofErr w:type="spellStart"/>
      <w:r w:rsidRPr="0089062D">
        <w:rPr>
          <w:rStyle w:val="a4"/>
          <w:b w:val="0"/>
          <w:color w:val="555555"/>
        </w:rPr>
        <w:t>Excel</w:t>
      </w:r>
      <w:proofErr w:type="spellEnd"/>
      <w:r w:rsidRPr="0089062D">
        <w:rPr>
          <w:rStyle w:val="a4"/>
          <w:b w:val="0"/>
          <w:color w:val="555555"/>
        </w:rPr>
        <w:t xml:space="preserve">, </w:t>
      </w:r>
      <w:proofErr w:type="spellStart"/>
      <w:r w:rsidRPr="0089062D">
        <w:rPr>
          <w:rStyle w:val="a4"/>
          <w:b w:val="0"/>
          <w:color w:val="555555"/>
        </w:rPr>
        <w:t>Power</w:t>
      </w:r>
      <w:proofErr w:type="spellEnd"/>
      <w:r w:rsidRPr="0089062D">
        <w:rPr>
          <w:rStyle w:val="a4"/>
          <w:b w:val="0"/>
          <w:color w:val="555555"/>
        </w:rPr>
        <w:t xml:space="preserve"> </w:t>
      </w:r>
      <w:proofErr w:type="spellStart"/>
      <w:r w:rsidRPr="0089062D">
        <w:rPr>
          <w:rStyle w:val="a4"/>
          <w:b w:val="0"/>
          <w:color w:val="555555"/>
        </w:rPr>
        <w:t>Point</w:t>
      </w:r>
      <w:proofErr w:type="spellEnd"/>
      <w:r w:rsidRPr="0089062D">
        <w:rPr>
          <w:rStyle w:val="a4"/>
          <w:b w:val="0"/>
          <w:color w:val="555555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2) создавать и редактировать электронные таблицы, тексты и презентации;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3) использовать интерактивные дидактические материалы, образовательные ресурсы:</w:t>
      </w:r>
      <w:r w:rsidRPr="0089062D">
        <w:rPr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4) проводить мониторинг и фиксировать ход образовательного процесса и результаты освоения образовательной программы дошкольного образования;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5) осуществлять взаимодействие между участниками образовательного процесса.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 6)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5"/>
          <w:bCs/>
          <w:color w:val="0000FF"/>
        </w:rPr>
        <w:t>Информационное обеспечение образовательного процесса предполагает наличие в образовательном учреждении квалифицированных кадров</w:t>
      </w:r>
      <w:r w:rsidRPr="0089062D">
        <w:rPr>
          <w:rStyle w:val="a5"/>
          <w:bCs/>
          <w:color w:val="555555"/>
        </w:rPr>
        <w:t>: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>
        <w:rPr>
          <w:rStyle w:val="a4"/>
          <w:b w:val="0"/>
          <w:color w:val="555555"/>
        </w:rPr>
        <w:t>        Из 7</w:t>
      </w:r>
      <w:r w:rsidRPr="0089062D">
        <w:rPr>
          <w:rStyle w:val="a4"/>
          <w:b w:val="0"/>
          <w:color w:val="555555"/>
        </w:rPr>
        <w:t xml:space="preserve"> педагогических и руководящих работников ДОУ,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 xml:space="preserve">информационно – коммуникационными технологиями владеют </w:t>
      </w:r>
      <w:r>
        <w:rPr>
          <w:rStyle w:val="a4"/>
          <w:b w:val="0"/>
          <w:color w:val="555555"/>
        </w:rPr>
        <w:t>7</w:t>
      </w:r>
      <w:r w:rsidRPr="0089062D">
        <w:rPr>
          <w:rStyle w:val="a4"/>
          <w:b w:val="0"/>
          <w:color w:val="555555"/>
        </w:rPr>
        <w:t xml:space="preserve"> человек (100%)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 xml:space="preserve">Из них прошли курсы повышения квалификации по ИКТ – </w:t>
      </w:r>
      <w:r>
        <w:rPr>
          <w:rStyle w:val="a4"/>
          <w:b w:val="0"/>
          <w:color w:val="555555"/>
        </w:rPr>
        <w:t>7</w:t>
      </w:r>
      <w:r w:rsidRPr="0089062D">
        <w:rPr>
          <w:rStyle w:val="a4"/>
          <w:b w:val="0"/>
          <w:color w:val="555555"/>
        </w:rPr>
        <w:t xml:space="preserve"> человек (100%),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>
        <w:rPr>
          <w:rStyle w:val="a4"/>
          <w:b w:val="0"/>
          <w:color w:val="555555"/>
        </w:rPr>
        <w:t>7 педагогов</w:t>
      </w:r>
      <w:r w:rsidRPr="0089062D">
        <w:rPr>
          <w:rStyle w:val="a4"/>
          <w:b w:val="0"/>
          <w:color w:val="555555"/>
        </w:rPr>
        <w:t xml:space="preserve"> (100%) имеют домашние персональные компьютеры, что позволяет им формировать и отрабатывать навыки клавиатурного письма, создавать в электронном виде таблицы, презентации, оформлять методические материалы, стендовый материал для родителей.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 В ДОУ разработан план-график повышения квалификации педагогич</w:t>
      </w:r>
      <w:r>
        <w:rPr>
          <w:rStyle w:val="a4"/>
          <w:b w:val="0"/>
          <w:color w:val="555555"/>
        </w:rPr>
        <w:t xml:space="preserve">еских работников по ИКТ на </w:t>
      </w:r>
      <w:r w:rsidRPr="0089062D">
        <w:rPr>
          <w:rStyle w:val="a4"/>
          <w:b w:val="0"/>
          <w:color w:val="555555"/>
        </w:rPr>
        <w:t xml:space="preserve"> 2022</w:t>
      </w:r>
      <w:r>
        <w:rPr>
          <w:rStyle w:val="a4"/>
          <w:b w:val="0"/>
          <w:color w:val="555555"/>
        </w:rPr>
        <w:t>-2023</w:t>
      </w:r>
      <w:r w:rsidRPr="0089062D">
        <w:rPr>
          <w:rStyle w:val="a4"/>
          <w:b w:val="0"/>
          <w:color w:val="555555"/>
        </w:rPr>
        <w:t xml:space="preserve"> учебный год.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 </w:t>
      </w:r>
    </w:p>
    <w:p w:rsidR="0089062D" w:rsidRPr="0089062D" w:rsidRDefault="0089062D" w:rsidP="0089062D">
      <w:pPr>
        <w:pStyle w:val="a3"/>
        <w:shd w:val="clear" w:color="auto" w:fill="FFFFFF"/>
        <w:spacing w:before="0" w:beforeAutospacing="0" w:after="120" w:afterAutospacing="0" w:line="252" w:lineRule="atLeast"/>
        <w:rPr>
          <w:color w:val="555555"/>
        </w:rPr>
      </w:pPr>
      <w:r w:rsidRPr="0089062D">
        <w:rPr>
          <w:rStyle w:val="a4"/>
          <w:b w:val="0"/>
          <w:color w:val="555555"/>
        </w:rPr>
        <w:t>     </w:t>
      </w:r>
      <w:r w:rsidRPr="0089062D">
        <w:rPr>
          <w:rStyle w:val="a5"/>
          <w:bCs/>
          <w:color w:val="555555"/>
        </w:rPr>
        <w:t>Наличие в ДОУ технических средств позволяет выстраивать образовательный процесс на основе интеграции образовательных областей, когда материалы и оборудование для одной образовательной области могут использоваться в ходе реализации других областей.</w:t>
      </w:r>
    </w:p>
    <w:p w:rsidR="00911DD0" w:rsidRPr="0089062D" w:rsidRDefault="00911DD0">
      <w:pPr>
        <w:rPr>
          <w:rFonts w:ascii="Times New Roman" w:hAnsi="Times New Roman" w:cs="Times New Roman"/>
          <w:sz w:val="24"/>
          <w:szCs w:val="24"/>
        </w:rPr>
      </w:pPr>
    </w:p>
    <w:sectPr w:rsidR="00911DD0" w:rsidRPr="0089062D" w:rsidSect="0091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62D"/>
    <w:rsid w:val="0089062D"/>
    <w:rsid w:val="0091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62D"/>
    <w:rPr>
      <w:b/>
      <w:bCs/>
    </w:rPr>
  </w:style>
  <w:style w:type="character" w:styleId="a5">
    <w:name w:val="Emphasis"/>
    <w:basedOn w:val="a0"/>
    <w:uiPriority w:val="20"/>
    <w:qFormat/>
    <w:rsid w:val="008906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9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2022-11-10T06:05:00Z</dcterms:created>
  <dcterms:modified xsi:type="dcterms:W3CDTF">2022-11-10T06:07:00Z</dcterms:modified>
</cp:coreProperties>
</file>